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КГИП-4-12/154-ВН от 22.01.2026</w:t>
      </w:r>
    </w:p>
    <w:p w:rsidR="00665BA6" w:rsidRPr="00BB613C" w:rsidRDefault="00665BA6" w:rsidP="00BB613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BB6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Мемлекеттiк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мүлiк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тiзiлiмiне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есепке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алу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объектiлерi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деректерiн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енгiзудің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,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сондай-ақ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мемлекеттiк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мүлiкке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түгендеу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,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паспорттау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және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қайта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бағалау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жүргiзудің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бірыңғай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әдістемесін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бекіту</w:t>
      </w:r>
      <w:proofErr w:type="spellEnd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21082" w:rsidRPr="00BB61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туралы</w:t>
      </w:r>
      <w:proofErr w:type="spellEnd"/>
      <w:r w:rsidRPr="00BB6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228BF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0B191F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Қазақстан Республикасы Қаржы министрінің</w:t>
      </w:r>
      <w:r w:rsidR="00554ACF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F02CDD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2011 жылғы 15 желтоқсандағы</w:t>
      </w:r>
      <w:r w:rsidR="00EA3F4C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№</w:t>
      </w:r>
      <w:r w:rsidR="00554ACF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EA3F4C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636</w:t>
      </w:r>
      <w:r w:rsidR="0061408E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бұйрығына </w:t>
      </w:r>
      <w:r w:rsidR="00BC505A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өзгеріс</w:t>
      </w:r>
      <w:r w:rsidR="0061408E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енгізу туралы</w:t>
      </w:r>
      <w:r w:rsidR="00107E74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» Қазақстан Республикасы Қаржы министрлігінің бұйрық жобасына</w:t>
      </w:r>
    </w:p>
    <w:p w:rsidR="00107E74" w:rsidRPr="00BB613C" w:rsidRDefault="00550B19" w:rsidP="00BB613C">
      <w:pPr>
        <w:tabs>
          <w:tab w:val="left" w:pos="4380"/>
          <w:tab w:val="left" w:pos="6300"/>
          <w:tab w:val="center" w:pos="7851"/>
        </w:tabs>
        <w:spacing w:after="0" w:line="240" w:lineRule="auto"/>
        <w:ind w:right="-85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</w:t>
      </w:r>
      <w:r w:rsidR="00107E74" w:rsidRPr="00BB613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алыстырма кесте</w:t>
      </w:r>
    </w:p>
    <w:p w:rsidR="00A260ED" w:rsidRPr="00BB613C" w:rsidRDefault="00A260ED" w:rsidP="00BB613C">
      <w:pPr>
        <w:tabs>
          <w:tab w:val="left" w:pos="4380"/>
          <w:tab w:val="left" w:pos="6300"/>
          <w:tab w:val="center" w:pos="7851"/>
        </w:tabs>
        <w:spacing w:after="0" w:line="240" w:lineRule="auto"/>
        <w:ind w:right="-85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1560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38"/>
        <w:gridCol w:w="1293"/>
        <w:gridCol w:w="4082"/>
        <w:gridCol w:w="4536"/>
        <w:gridCol w:w="5245"/>
        <w:gridCol w:w="11"/>
      </w:tblGrid>
      <w:tr w:rsidR="00665BA6" w:rsidRPr="00BB613C" w:rsidTr="00704E45">
        <w:trPr>
          <w:gridAfter w:val="1"/>
          <w:wAfter w:w="11" w:type="dxa"/>
        </w:trPr>
        <w:tc>
          <w:tcPr>
            <w:tcW w:w="438" w:type="dxa"/>
          </w:tcPr>
          <w:p w:rsidR="00665BA6" w:rsidRPr="00BB613C" w:rsidRDefault="00665BA6" w:rsidP="00BB61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B61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1293" w:type="dxa"/>
          </w:tcPr>
          <w:p w:rsidR="00665BA6" w:rsidRPr="00BB613C" w:rsidRDefault="00167868" w:rsidP="00BB61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BB61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Құқықтық актінің қ</w:t>
            </w:r>
            <w:r w:rsidR="00053C3F" w:rsidRPr="00BB61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ұрылым</w:t>
            </w:r>
            <w:r w:rsidRPr="00BB61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дық элементі</w:t>
            </w:r>
          </w:p>
        </w:tc>
        <w:tc>
          <w:tcPr>
            <w:tcW w:w="4082" w:type="dxa"/>
          </w:tcPr>
          <w:p w:rsidR="00665BA6" w:rsidRPr="00BB613C" w:rsidRDefault="00EA3F4C" w:rsidP="00BB613C">
            <w:pPr>
              <w:ind w:firstLine="1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BB61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Қолданыстағы редакция</w:t>
            </w:r>
          </w:p>
        </w:tc>
        <w:tc>
          <w:tcPr>
            <w:tcW w:w="4536" w:type="dxa"/>
          </w:tcPr>
          <w:p w:rsidR="00665BA6" w:rsidRPr="00BB613C" w:rsidRDefault="00EA3F4C" w:rsidP="00BB613C">
            <w:pPr>
              <w:ind w:firstLine="2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B61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Ұсынылған</w:t>
            </w:r>
            <w:r w:rsidR="00665BA6" w:rsidRPr="00BB61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редакция </w:t>
            </w:r>
          </w:p>
        </w:tc>
        <w:tc>
          <w:tcPr>
            <w:tcW w:w="5245" w:type="dxa"/>
          </w:tcPr>
          <w:p w:rsidR="00665BA6" w:rsidRPr="00BB613C" w:rsidRDefault="00EA3F4C" w:rsidP="00BB613C">
            <w:pPr>
              <w:ind w:firstLine="17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BB61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Негіздеме</w:t>
            </w:r>
          </w:p>
        </w:tc>
      </w:tr>
      <w:tr w:rsidR="00665BA6" w:rsidRPr="00BB613C" w:rsidTr="00704E45">
        <w:tc>
          <w:tcPr>
            <w:tcW w:w="15605" w:type="dxa"/>
            <w:gridSpan w:val="6"/>
          </w:tcPr>
          <w:p w:rsidR="00665BA6" w:rsidRPr="00BB613C" w:rsidRDefault="00EA3F4C" w:rsidP="00BB613C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B61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Мемлекеттiк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мүлiк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тiзiлiмiне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есепке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алу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объектiлерi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деректерiн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енгiзудің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сондай-ақ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мемлекеттiк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мүлiкке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түгендеу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паспорттау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және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қайта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бағалау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жүргiзудің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бірыңғай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әдістемесін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бекіту</w:t>
            </w:r>
            <w:proofErr w:type="spellEnd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613C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туралы</w:t>
            </w:r>
            <w:proofErr w:type="spellEnd"/>
            <w:r w:rsidRPr="00BB61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»</w:t>
            </w:r>
          </w:p>
        </w:tc>
      </w:tr>
      <w:tr w:rsidR="00665BA6" w:rsidRPr="00BB613C" w:rsidTr="00704E45">
        <w:trPr>
          <w:gridAfter w:val="1"/>
          <w:wAfter w:w="11" w:type="dxa"/>
        </w:trPr>
        <w:tc>
          <w:tcPr>
            <w:tcW w:w="438" w:type="dxa"/>
          </w:tcPr>
          <w:p w:rsidR="00665BA6" w:rsidRPr="00BB613C" w:rsidRDefault="00665BA6" w:rsidP="00BB61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61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93" w:type="dxa"/>
          </w:tcPr>
          <w:p w:rsidR="00665BA6" w:rsidRPr="00BB613C" w:rsidRDefault="00665BA6" w:rsidP="00BB61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61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082" w:type="dxa"/>
          </w:tcPr>
          <w:p w:rsidR="00665BA6" w:rsidRPr="00BB613C" w:rsidRDefault="00665BA6" w:rsidP="00BB613C">
            <w:pPr>
              <w:ind w:firstLine="1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61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665BA6" w:rsidRPr="00BB613C" w:rsidRDefault="00665BA6" w:rsidP="00BB613C">
            <w:pPr>
              <w:ind w:firstLine="2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61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665BA6" w:rsidRPr="00BB613C" w:rsidRDefault="00665BA6" w:rsidP="00BB613C">
            <w:pPr>
              <w:ind w:firstLine="17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61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65BA6" w:rsidRPr="00C8085E" w:rsidTr="00704E45">
        <w:trPr>
          <w:gridAfter w:val="1"/>
          <w:wAfter w:w="11" w:type="dxa"/>
        </w:trPr>
        <w:tc>
          <w:tcPr>
            <w:tcW w:w="438" w:type="dxa"/>
          </w:tcPr>
          <w:p w:rsidR="00665BA6" w:rsidRPr="00BB613C" w:rsidRDefault="00665BA6" w:rsidP="00BB61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</w:pPr>
            <w:r w:rsidRPr="00BB613C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1.</w:t>
            </w:r>
          </w:p>
        </w:tc>
        <w:tc>
          <w:tcPr>
            <w:tcW w:w="1293" w:type="dxa"/>
          </w:tcPr>
          <w:p w:rsidR="00665BA6" w:rsidRPr="00BB613C" w:rsidRDefault="00665BA6" w:rsidP="00676304">
            <w:pPr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 w:rsidRPr="00BB613C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3</w:t>
            </w:r>
            <w:r w:rsidR="00676304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-</w:t>
            </w:r>
            <w:r w:rsidR="00E419FE" w:rsidRPr="00BB613C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тармақ</w:t>
            </w:r>
          </w:p>
        </w:tc>
        <w:tc>
          <w:tcPr>
            <w:tcW w:w="4082" w:type="dxa"/>
          </w:tcPr>
          <w:p w:rsidR="00753876" w:rsidRPr="00BB613C" w:rsidRDefault="00753876" w:rsidP="00BB61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BB613C">
              <w:rPr>
                <w:sz w:val="28"/>
                <w:szCs w:val="28"/>
                <w:lang w:val="kk-KZ"/>
              </w:rPr>
              <w:t>3. Жыл сайын есепті кезеңнен кейінгі жылдың 1 мамырынан кешіктірмей Тізілімге қосу үшін:</w:t>
            </w:r>
          </w:p>
          <w:p w:rsidR="00753876" w:rsidRPr="00BB613C" w:rsidRDefault="00753876" w:rsidP="00BB61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BB613C">
              <w:rPr>
                <w:sz w:val="28"/>
                <w:szCs w:val="28"/>
                <w:lang w:val="kk-KZ"/>
              </w:rPr>
              <w:t>      мемлекеттік заңды тұлғалар есепті жыл қорытындылары бойынша олардың теңгерімінде бекітілген мүлікті түгендеу, паспорттау және қайта бағалау жөнінде ақпаратты ұсынады;</w:t>
            </w:r>
          </w:p>
          <w:p w:rsidR="00973F11" w:rsidRPr="00BB613C" w:rsidRDefault="00973F11" w:rsidP="00BB61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</w:p>
          <w:p w:rsidR="00973F11" w:rsidRPr="00BB613C" w:rsidRDefault="00973F11" w:rsidP="00BB61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</w:p>
          <w:p w:rsidR="00704E45" w:rsidRPr="00BB613C" w:rsidRDefault="00704E45" w:rsidP="00BB613C">
            <w:pPr>
              <w:pStyle w:val="a4"/>
              <w:spacing w:before="0" w:beforeAutospacing="0" w:after="0" w:afterAutospacing="0"/>
              <w:ind w:right="-534"/>
              <w:jc w:val="both"/>
              <w:rPr>
                <w:sz w:val="28"/>
                <w:szCs w:val="28"/>
                <w:lang w:val="kk-KZ"/>
              </w:rPr>
            </w:pPr>
          </w:p>
          <w:p w:rsidR="00BB613C" w:rsidRDefault="00BB613C" w:rsidP="00BB613C">
            <w:pPr>
              <w:pStyle w:val="a4"/>
              <w:spacing w:before="0" w:beforeAutospacing="0" w:after="0" w:afterAutospacing="0"/>
              <w:ind w:right="-534"/>
              <w:jc w:val="both"/>
              <w:rPr>
                <w:sz w:val="28"/>
                <w:szCs w:val="28"/>
                <w:lang w:val="kk-KZ"/>
              </w:rPr>
            </w:pPr>
          </w:p>
          <w:p w:rsidR="00BB613C" w:rsidRDefault="00BB613C" w:rsidP="00BB613C">
            <w:pPr>
              <w:pStyle w:val="a4"/>
              <w:spacing w:before="0" w:beforeAutospacing="0" w:after="0" w:afterAutospacing="0"/>
              <w:ind w:right="-534"/>
              <w:jc w:val="both"/>
              <w:rPr>
                <w:sz w:val="28"/>
                <w:szCs w:val="28"/>
                <w:lang w:val="kk-KZ"/>
              </w:rPr>
            </w:pPr>
          </w:p>
          <w:p w:rsidR="00BB613C" w:rsidRDefault="00BB613C" w:rsidP="00BB613C">
            <w:pPr>
              <w:pStyle w:val="a4"/>
              <w:spacing w:before="0" w:beforeAutospacing="0" w:after="0" w:afterAutospacing="0"/>
              <w:ind w:right="-534"/>
              <w:jc w:val="both"/>
              <w:rPr>
                <w:sz w:val="28"/>
                <w:szCs w:val="28"/>
                <w:lang w:val="kk-KZ"/>
              </w:rPr>
            </w:pPr>
          </w:p>
          <w:p w:rsidR="00EB1556" w:rsidRDefault="00EB1556" w:rsidP="00BB61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</w:p>
          <w:p w:rsidR="00303F75" w:rsidRPr="00BB613C" w:rsidRDefault="00303F75" w:rsidP="00BB61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BB613C">
              <w:rPr>
                <w:sz w:val="28"/>
                <w:szCs w:val="28"/>
                <w:lang w:val="kk-KZ"/>
              </w:rPr>
              <w:t>мемлекеттік мекемелер Қазақстан Республикасы Қаржы министрінің 2017 жылғы 1 тамыздағы № 468 бұйрығымен бекітілген (Нормативтік құқықтық актілерді мемлекеттік тіркеу тізілімінде № 15594 болып тіркелген) (бұдан әрі - № 468 бұйрық) нысандар бойынша жылдық қаржылық есептілікті ұсынады.</w:t>
            </w:r>
          </w:p>
          <w:p w:rsidR="00665BA6" w:rsidRPr="00BB613C" w:rsidRDefault="00665BA6" w:rsidP="00BB613C">
            <w:pPr>
              <w:ind w:firstLine="14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536" w:type="dxa"/>
          </w:tcPr>
          <w:p w:rsidR="00753876" w:rsidRPr="00BB613C" w:rsidRDefault="00753876" w:rsidP="00BB61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BB613C">
              <w:rPr>
                <w:sz w:val="28"/>
                <w:szCs w:val="28"/>
                <w:lang w:val="kk-KZ"/>
              </w:rPr>
              <w:lastRenderedPageBreak/>
              <w:t>3. Жыл сайын есепті кезеңнен кейінгі жылдың 1 мамырынан кешіктірмей Тізілімге қосу үшін:</w:t>
            </w:r>
          </w:p>
          <w:p w:rsidR="00C8085E" w:rsidRDefault="006C5ED0" w:rsidP="00BB61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BB613C">
              <w:rPr>
                <w:sz w:val="28"/>
                <w:szCs w:val="28"/>
                <w:lang w:val="kk-KZ"/>
              </w:rPr>
              <w:t xml:space="preserve">      </w:t>
            </w:r>
          </w:p>
          <w:p w:rsidR="00973F11" w:rsidRDefault="006C5ED0" w:rsidP="00BB61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BB613C">
              <w:rPr>
                <w:sz w:val="28"/>
                <w:szCs w:val="28"/>
                <w:lang w:val="kk-KZ"/>
              </w:rPr>
              <w:t xml:space="preserve">мемлекеттік заңды тұлғалар есепті жыл қорытындылары бойынша </w:t>
            </w:r>
            <w:r w:rsidR="00C8085E" w:rsidRPr="00BB613C">
              <w:rPr>
                <w:b/>
                <w:sz w:val="28"/>
                <w:szCs w:val="28"/>
                <w:lang w:val="kk-KZ"/>
              </w:rPr>
              <w:t>мемлекеттік құпияларға жатқызылған мүлік туралы ақпаратты немесе «Қызмет</w:t>
            </w:r>
            <w:r w:rsidR="00C8085E">
              <w:rPr>
                <w:b/>
                <w:sz w:val="28"/>
                <w:szCs w:val="28"/>
                <w:lang w:val="kk-KZ"/>
              </w:rPr>
              <w:t xml:space="preserve"> бабында</w:t>
            </w:r>
            <w:r w:rsidR="00C8085E" w:rsidRPr="00BB613C">
              <w:rPr>
                <w:b/>
                <w:sz w:val="28"/>
                <w:szCs w:val="28"/>
                <w:lang w:val="kk-KZ"/>
              </w:rPr>
              <w:t xml:space="preserve"> пайдалану үшін» деген белгісі бар таратылуы шектелген қызметтік ақпаратты </w:t>
            </w:r>
            <w:r w:rsidR="00C8085E" w:rsidRPr="00BB613C">
              <w:rPr>
                <w:b/>
                <w:sz w:val="28"/>
                <w:szCs w:val="28"/>
                <w:lang w:val="kk-KZ"/>
              </w:rPr>
              <w:lastRenderedPageBreak/>
              <w:t>қоспағанда</w:t>
            </w:r>
            <w:r w:rsidR="00C8085E">
              <w:rPr>
                <w:b/>
                <w:sz w:val="28"/>
                <w:szCs w:val="28"/>
                <w:lang w:val="kk-KZ"/>
              </w:rPr>
              <w:t>,</w:t>
            </w:r>
            <w:r w:rsidR="00C8085E" w:rsidRPr="00BB613C">
              <w:rPr>
                <w:sz w:val="28"/>
                <w:szCs w:val="28"/>
                <w:lang w:val="kk-KZ"/>
              </w:rPr>
              <w:t xml:space="preserve"> </w:t>
            </w:r>
            <w:r w:rsidRPr="00BB613C">
              <w:rPr>
                <w:sz w:val="28"/>
                <w:szCs w:val="28"/>
                <w:lang w:val="kk-KZ"/>
              </w:rPr>
              <w:t>олардың теңгерімінде бекітілген мүлікті түгендеу, паспорттау және қайта бағалау жөнінде ақпаратты ұсынады;</w:t>
            </w:r>
          </w:p>
          <w:p w:rsidR="00BB613C" w:rsidRPr="00BB613C" w:rsidRDefault="00BB613C" w:rsidP="00BB61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</w:p>
          <w:p w:rsidR="00303F75" w:rsidRPr="00BB613C" w:rsidRDefault="00303F75" w:rsidP="00BB61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BB613C">
              <w:rPr>
                <w:sz w:val="28"/>
                <w:szCs w:val="28"/>
                <w:lang w:val="kk-KZ"/>
              </w:rPr>
              <w:t>мемлекеттік мекемелер Қазақстан Республикасы Қаржы министрінің 2017 жылғы 1 тамыздағы № 468 бұйрығымен бекітілген (Нормативтік құқықтық актілерді мемлекеттік тіркеу тізілімінде № 15594 болып тіркелген) (бұдан әрі - № 468 бұйрық) нысандар бойынша жылдық қаржылық есептілікті ұсынады.</w:t>
            </w:r>
          </w:p>
          <w:p w:rsidR="00665BA6" w:rsidRPr="00BB613C" w:rsidRDefault="00665BA6" w:rsidP="00BB613C">
            <w:pPr>
              <w:ind w:firstLine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245" w:type="dxa"/>
          </w:tcPr>
          <w:p w:rsidR="00665BA6" w:rsidRPr="00BB613C" w:rsidRDefault="003844FD" w:rsidP="00BB613C">
            <w:pPr>
              <w:ind w:firstLine="317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 w:rsidRPr="00BB613C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lastRenderedPageBreak/>
              <w:t>Қазақстан Республикасы Жоғары аудиторлық палатасының 2025 жылғы</w:t>
            </w:r>
            <w:r w:rsidR="00BB613C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      </w:t>
            </w:r>
            <w:r w:rsidRPr="00BB613C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 4 сәуірдегі №5-6-</w:t>
            </w:r>
            <w:r w:rsidR="00B4378F" w:rsidRPr="00BB613C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Н-</w:t>
            </w:r>
            <w:r w:rsidR="00BB613C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қбпү Нұсқамасын орындау </w:t>
            </w:r>
            <w:r w:rsidRPr="00BB613C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мақсатында</w:t>
            </w:r>
            <w:r w:rsidR="00303F75" w:rsidRPr="00BB613C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.</w:t>
            </w:r>
          </w:p>
        </w:tc>
      </w:tr>
    </w:tbl>
    <w:p w:rsidR="00F24B10" w:rsidRPr="00BB613C" w:rsidRDefault="00F24B10" w:rsidP="00BB613C">
      <w:pPr>
        <w:spacing w:after="0" w:line="240" w:lineRule="auto"/>
        <w:rPr>
          <w:sz w:val="28"/>
          <w:szCs w:val="28"/>
          <w:lang w:val="kk-KZ"/>
        </w:rPr>
      </w:pPr>
    </w:p>
    <w:sectPr w:rsidR="00F24B10" w:rsidRPr="00BB613C" w:rsidSect="00BB613C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16:50 Шаяхметова А.Ж. ((и.о Шукралиев Т.С.))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17:48 Байменова А.Ж. ((и.о Калиева Ж. А.))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E5D" w:rsidRDefault="00EF0E5D" w:rsidP="00BB613C">
      <w:pPr>
        <w:spacing w:after="0" w:line="240" w:lineRule="auto"/>
      </w:pPr>
      <w:r>
        <w:separator/>
      </w:r>
    </w:p>
  </w:endnote>
  <w:endnote w:type="continuationSeparator" w:id="0">
    <w:p w:rsidR="00EF0E5D" w:rsidRDefault="00EF0E5D" w:rsidP="00BB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22.01.2026 15:19.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22.01.2026 15:19.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E5D" w:rsidRDefault="00EF0E5D" w:rsidP="00BB613C">
      <w:pPr>
        <w:spacing w:after="0" w:line="240" w:lineRule="auto"/>
      </w:pPr>
      <w:r>
        <w:separator/>
      </w:r>
    </w:p>
  </w:footnote>
  <w:footnote w:type="continuationSeparator" w:id="0">
    <w:p w:rsidR="00EF0E5D" w:rsidRDefault="00EF0E5D" w:rsidP="00BB6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347733"/>
      <w:docPartObj>
        <w:docPartGallery w:val="Page Numbers (Top of Page)"/>
        <w:docPartUnique/>
      </w:docPartObj>
    </w:sdtPr>
    <w:sdtEndPr/>
    <w:sdtContent>
      <w:p w:rsidR="00BB613C" w:rsidRDefault="00BB61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556">
          <w:rPr>
            <w:noProof/>
          </w:rPr>
          <w:t>2</w:t>
        </w:r>
        <w:r>
          <w:fldChar w:fldCharType="end"/>
        </w:r>
      </w:p>
    </w:sdtContent>
  </w:sdt>
  <w:p w:rsidR="00BB613C" w:rsidRDefault="00BB613C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48A"/>
    <w:rsid w:val="00053C3F"/>
    <w:rsid w:val="0007710C"/>
    <w:rsid w:val="000B191F"/>
    <w:rsid w:val="00107E74"/>
    <w:rsid w:val="0015460D"/>
    <w:rsid w:val="00167868"/>
    <w:rsid w:val="002F5CB2"/>
    <w:rsid w:val="00303F75"/>
    <w:rsid w:val="003844FD"/>
    <w:rsid w:val="003A7315"/>
    <w:rsid w:val="004D55F9"/>
    <w:rsid w:val="005228BF"/>
    <w:rsid w:val="00550B19"/>
    <w:rsid w:val="00554ACF"/>
    <w:rsid w:val="00555F91"/>
    <w:rsid w:val="005735D5"/>
    <w:rsid w:val="0061408E"/>
    <w:rsid w:val="00665BA6"/>
    <w:rsid w:val="00676304"/>
    <w:rsid w:val="006C5ED0"/>
    <w:rsid w:val="00704E45"/>
    <w:rsid w:val="00753876"/>
    <w:rsid w:val="007C7770"/>
    <w:rsid w:val="00821082"/>
    <w:rsid w:val="008465EE"/>
    <w:rsid w:val="00851215"/>
    <w:rsid w:val="00973F11"/>
    <w:rsid w:val="00A260ED"/>
    <w:rsid w:val="00A35006"/>
    <w:rsid w:val="00B4378F"/>
    <w:rsid w:val="00BB613C"/>
    <w:rsid w:val="00BC505A"/>
    <w:rsid w:val="00C16AAE"/>
    <w:rsid w:val="00C8085E"/>
    <w:rsid w:val="00DA648A"/>
    <w:rsid w:val="00E419FE"/>
    <w:rsid w:val="00EA3F4C"/>
    <w:rsid w:val="00EB1556"/>
    <w:rsid w:val="00EF0E5D"/>
    <w:rsid w:val="00F02CDD"/>
    <w:rsid w:val="00F2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4B331"/>
  <w15:chartTrackingRefBased/>
  <w15:docId w15:val="{5DF6883B-2BC2-4B81-A646-2E7B7D65D37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75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3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378F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303F75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B6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613C"/>
  </w:style>
  <w:style w:type="paragraph" w:styleId="aa">
    <w:name w:val="footer"/>
    <w:basedOn w:val="a"/>
    <w:link w:val="ab"/>
    <w:uiPriority w:val="99"/>
    <w:unhideWhenUsed/>
    <w:rsid w:val="00BB6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6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2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57" Type="http://schemas.openxmlformats.org/officeDocument/2006/relationships/image" Target="media/image95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Ысқақова Әлия Нұрлыбекқызы</dc:creator>
  <cp:keywords/>
  <dc:description/>
  <cp:lastModifiedBy>Ысқақова Әлия Нұрлыбекқызы</cp:lastModifiedBy>
  <cp:revision>54</cp:revision>
  <cp:lastPrinted>2025-10-24T05:38:00Z</cp:lastPrinted>
  <dcterms:created xsi:type="dcterms:W3CDTF">2025-10-21T12:31:00Z</dcterms:created>
  <dcterms:modified xsi:type="dcterms:W3CDTF">2025-12-10T08:53:00Z</dcterms:modified>
</cp:coreProperties>
</file>